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AF" w:rsidRDefault="00923A01" w:rsidP="000C6CAF">
      <w:pPr>
        <w:pStyle w:val="BodyText2"/>
        <w:tabs>
          <w:tab w:val="left" w:pos="360"/>
          <w:tab w:val="left" w:pos="1080"/>
          <w:tab w:val="left" w:pos="1440"/>
        </w:tabs>
      </w:pPr>
      <w:bookmarkStart w:id="0" w:name="_GoBack"/>
      <w:bookmarkEnd w:id="0"/>
      <w:r>
        <w:rPr>
          <w:noProof/>
          <w:sz w:val="20"/>
          <w:u w:val="single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978150" cy="281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AF">
        <w:t xml:space="preserve">                                                                         </w:t>
      </w: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</w:pP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  <w:jc w:val="center"/>
        <w:rPr>
          <w:b/>
          <w:bCs/>
          <w:sz w:val="28"/>
        </w:rPr>
      </w:pP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  <w:jc w:val="center"/>
        <w:rPr>
          <w:b/>
          <w:bCs/>
        </w:rPr>
      </w:pPr>
      <w:proofErr w:type="gramStart"/>
      <w:r>
        <w:rPr>
          <w:b/>
          <w:bCs/>
        </w:rPr>
        <w:t>NON PERISHABLE</w:t>
      </w:r>
      <w:proofErr w:type="gramEnd"/>
      <w:r>
        <w:rPr>
          <w:b/>
          <w:bCs/>
        </w:rPr>
        <w:t xml:space="preserve"> PRODUCTS – </w:t>
      </w: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  <w:jc w:val="center"/>
        <w:rPr>
          <w:b/>
          <w:bCs/>
        </w:rPr>
      </w:pPr>
      <w:r>
        <w:rPr>
          <w:b/>
          <w:bCs/>
        </w:rPr>
        <w:t>ELECTROTECHNICAL</w:t>
      </w: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  <w:jc w:val="center"/>
        <w:rPr>
          <w:b/>
          <w:bCs/>
        </w:rPr>
      </w:pP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  <w:jc w:val="center"/>
      </w:pPr>
      <w:r>
        <w:rPr>
          <w:b/>
          <w:bCs/>
          <w:u w:val="single"/>
        </w:rPr>
        <w:t>APPLICATION FORM FOR REGISTRATION</w:t>
      </w:r>
    </w:p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ind w:left="360"/>
        <w:jc w:val="center"/>
      </w:pP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4"/>
      </w:tblGrid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NAME OF COMPANY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TRADING AS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  <w:rPr>
                <w:u w:val="single"/>
              </w:rPr>
            </w:pPr>
            <w:r>
              <w:rPr>
                <w:u w:val="single"/>
              </w:rPr>
              <w:t>POSTAL ADDRESS: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  <w:rPr>
                <w:u w:val="single"/>
              </w:rPr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  <w:rPr>
                <w:u w:val="single"/>
              </w:rPr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  <w:rPr>
                <w:u w:val="single"/>
              </w:rPr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PHYSICAL ADDRESS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REGISTRAR OF COMPANIES NUMBER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VAT REGISTRATION NUMBER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CUSTOMS &amp; EXCISE IMPORTER NUMBER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 xml:space="preserve">FULL NAMES OF COMPANY DIRECTORS </w:t>
            </w:r>
            <w:r>
              <w:t xml:space="preserve"> (Including ID or Passport Numbers)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…………………………………………………………………………………………………………..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…………………………………………………………………………………………………………..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…………………………………………………………………………………………………………..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…………………………………………………………………………………………………………..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…………………………………………………………………………………………………………..</w:t>
            </w: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TELEPHONE NUMBER &amp; CELL NUMBER</w:t>
            </w:r>
            <w:r>
              <w:t xml:space="preserve"> </w:t>
            </w:r>
            <w:r>
              <w:rPr>
                <w:color w:val="993300"/>
              </w:rPr>
              <w:t>(if any):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FAX NUMBER(S)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E-MAIL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</w:tc>
      </w:tr>
      <w:tr w:rsidR="000C6CAF">
        <w:tblPrEx>
          <w:tblCellMar>
            <w:top w:w="0" w:type="dxa"/>
            <w:bottom w:w="0" w:type="dxa"/>
          </w:tblCellMar>
        </w:tblPrEx>
        <w:tc>
          <w:tcPr>
            <w:tcW w:w="9260" w:type="dxa"/>
          </w:tcPr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rPr>
                <w:u w:val="single"/>
              </w:rPr>
              <w:t>NAMES OF RESPONSIBLE OFFICIALS REGARDING QUERIES</w:t>
            </w:r>
            <w:r>
              <w:t>:</w:t>
            </w: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ACCOUNTS</w:t>
            </w:r>
            <w:proofErr w:type="gramStart"/>
            <w:r>
              <w:t>:  ……………………………………………………………………………………..</w:t>
            </w:r>
            <w:proofErr w:type="gramEnd"/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IMPORT</w:t>
            </w:r>
            <w:proofErr w:type="gramStart"/>
            <w:r>
              <w:t>:  ………………………………………………………………………………………….</w:t>
            </w:r>
            <w:proofErr w:type="gramEnd"/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</w:p>
          <w:p w:rsidR="000C6CAF" w:rsidRDefault="000C6CAF" w:rsidP="000C6CAF">
            <w:pPr>
              <w:pStyle w:val="BodyText2"/>
              <w:tabs>
                <w:tab w:val="left" w:pos="360"/>
                <w:tab w:val="left" w:pos="1080"/>
                <w:tab w:val="left" w:pos="1440"/>
              </w:tabs>
              <w:jc w:val="left"/>
            </w:pPr>
            <w:r>
              <w:t>MANUFACTURE</w:t>
            </w:r>
            <w:proofErr w:type="gramStart"/>
            <w:r>
              <w:t>:  ………………………………………………………………………………..</w:t>
            </w:r>
            <w:proofErr w:type="gramEnd"/>
          </w:p>
        </w:tc>
      </w:tr>
    </w:tbl>
    <w:p w:rsidR="000C6CAF" w:rsidRDefault="000C6CAF" w:rsidP="000C6CAF">
      <w:pPr>
        <w:pStyle w:val="BodyText2"/>
        <w:tabs>
          <w:tab w:val="left" w:pos="360"/>
          <w:tab w:val="left" w:pos="1080"/>
          <w:tab w:val="left" w:pos="1440"/>
        </w:tabs>
        <w:jc w:val="left"/>
      </w:pPr>
      <w:r>
        <w:rPr>
          <w:sz w:val="16"/>
        </w:rPr>
        <w:t xml:space="preserve">                                                                                                                    ET/SCF018A ISSUE </w:t>
      </w:r>
      <w:proofErr w:type="gramStart"/>
      <w:r>
        <w:rPr>
          <w:sz w:val="16"/>
        </w:rPr>
        <w:t>3  REVISED</w:t>
      </w:r>
      <w:proofErr w:type="gramEnd"/>
      <w:r>
        <w:rPr>
          <w:sz w:val="16"/>
        </w:rPr>
        <w:t xml:space="preserve"> 01 September 2010</w:t>
      </w:r>
    </w:p>
    <w:sectPr w:rsidR="000C6CAF" w:rsidSect="000C6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7" w:right="1418" w:bottom="567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E7" w:rsidRDefault="00AA68E7">
      <w:r>
        <w:separator/>
      </w:r>
    </w:p>
  </w:endnote>
  <w:endnote w:type="continuationSeparator" w:id="0">
    <w:p w:rsidR="00AA68E7" w:rsidRDefault="00AA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AF" w:rsidRDefault="000C6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CAF" w:rsidRDefault="000C6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AF" w:rsidRDefault="000C6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A01">
      <w:rPr>
        <w:rStyle w:val="PageNumber"/>
        <w:noProof/>
      </w:rPr>
      <w:t>2</w:t>
    </w:r>
    <w:r>
      <w:rPr>
        <w:rStyle w:val="PageNumber"/>
      </w:rPr>
      <w:fldChar w:fldCharType="end"/>
    </w:r>
  </w:p>
  <w:p w:rsidR="000C6CAF" w:rsidRDefault="000C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E7" w:rsidRDefault="00AA68E7">
      <w:r>
        <w:separator/>
      </w:r>
    </w:p>
  </w:footnote>
  <w:footnote w:type="continuationSeparator" w:id="0">
    <w:p w:rsidR="00AA68E7" w:rsidRDefault="00AA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AF" w:rsidRDefault="000C6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AF" w:rsidRDefault="000C6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AF" w:rsidRDefault="000C6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AF"/>
    <w:rsid w:val="000276B4"/>
    <w:rsid w:val="000B38E5"/>
    <w:rsid w:val="000C6CAF"/>
    <w:rsid w:val="007C1525"/>
    <w:rsid w:val="007C43A9"/>
    <w:rsid w:val="00923A01"/>
    <w:rsid w:val="00AA68E7"/>
    <w:rsid w:val="00AD7AE8"/>
    <w:rsid w:val="00CC62FC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24144A-F0EB-483D-8B7B-D6D92A7F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6C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6C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6CAF"/>
  </w:style>
  <w:style w:type="paragraph" w:styleId="BodyText2">
    <w:name w:val="Body Text 2"/>
    <w:basedOn w:val="Normal"/>
    <w:rsid w:val="000C6CAF"/>
    <w:pPr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8c95d7-c677-4fb8-ae3a-09b92888576a"/>
    <PublishingExpirationDate xmlns="http://schemas.microsoft.com/sharepoint/v3" xsi:nil="true"/>
    <PublishingStartDate xmlns="http://schemas.microsoft.com/sharepoint/v3" xsi:nil="true"/>
    <TaxCatchAll xmlns="04f8aa70-7e56-4b6c-876e-82692cd4222e"/>
    <_dlc_DocId xmlns="04f8aa70-7e56-4b6c-876e-82692cd4222e">NRCS-1797567310-517</_dlc_DocId>
    <_dlc_DocIdUrl xmlns="04f8aa70-7e56-4b6c-876e-82692cd4222e">
      <Url>http://prod.nrcs.local/_layouts/15/DocIdRedir.aspx?ID=NRCS-1797567310-517</Url>
      <Description>NRCS-1797567310-517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Props1.xml><?xml version="1.0" encoding="utf-8"?>
<ds:datastoreItem xmlns:ds="http://schemas.openxmlformats.org/officeDocument/2006/customXml" ds:itemID="{1EE77AC8-565E-47A2-B3BC-5D3AF5AC6F56}"/>
</file>

<file path=customXml/itemProps2.xml><?xml version="1.0" encoding="utf-8"?>
<ds:datastoreItem xmlns:ds="http://schemas.openxmlformats.org/officeDocument/2006/customXml" ds:itemID="{CDF96327-F046-4BA9-9705-B3CB68E7559F}"/>
</file>

<file path=customXml/itemProps3.xml><?xml version="1.0" encoding="utf-8"?>
<ds:datastoreItem xmlns:ds="http://schemas.openxmlformats.org/officeDocument/2006/customXml" ds:itemID="{5E80E8D0-DF94-4498-B50E-79C35D32F480}"/>
</file>

<file path=customXml/itemProps4.xml><?xml version="1.0" encoding="utf-8"?>
<ds:datastoreItem xmlns:ds="http://schemas.openxmlformats.org/officeDocument/2006/customXml" ds:itemID="{182CE43B-48CA-4350-957E-3DDDBA38A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kokelsa</dc:creator>
  <cp:keywords/>
  <cp:lastModifiedBy>Satish Sewram</cp:lastModifiedBy>
  <cp:revision>2</cp:revision>
  <dcterms:created xsi:type="dcterms:W3CDTF">2018-10-04T13:29:00Z</dcterms:created>
  <dcterms:modified xsi:type="dcterms:W3CDTF">2018-10-04T13:29:00Z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64f0b2f7-0df3-427e-8e50-49c95ff3878a</vt:lpwstr>
  </property>
</Properties>
</file>